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丝印盖面胶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3358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bookmarkEnd w:id="0"/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本产品丝印硅胶是是一种粘度低、排泡性好的加成型液体硅橡胶，可用作丝印盖面胶。它是一种铂络合物催化固化的双组份液体硅橡胶，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spacing w:val="-5"/>
        </w:rPr>
      </w:pPr>
      <w:r>
        <w:t>●</w:t>
      </w:r>
      <w:r>
        <w:rPr>
          <w:rFonts w:hint="eastAsia"/>
        </w:rPr>
        <w:t>无毒、无害、环保</w:t>
      </w:r>
      <w:r>
        <w:rPr>
          <w:rFonts w:hint="eastAsia"/>
          <w:lang w:val="en-US" w:eastAsia="zh-CN"/>
        </w:rPr>
        <w:t xml:space="preserve"> </w:t>
      </w:r>
      <w:r>
        <w:tab/>
      </w:r>
      <w:r>
        <w:t>●</w:t>
      </w:r>
      <w:r>
        <w:rPr>
          <w:rFonts w:hint="eastAsia"/>
        </w:rPr>
        <w:t>粘度低、排泡性好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  <w:r>
        <w:tab/>
      </w: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丝印盖面胶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187" w:after="4"/>
        <w:ind w:left="196" w:right="0" w:firstLine="0"/>
        <w:jc w:val="left"/>
        <w:rPr>
          <w:sz w:val="22"/>
        </w:rPr>
      </w:pPr>
      <w:r>
        <w:rPr>
          <w:spacing w:val="-2"/>
          <w:sz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24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476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474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半透明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主剂粘度(mp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" w:line="263" w:lineRule="exact"/>
              <w:ind w:left="476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25000±10000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混合剂粘度(mp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ind w:left="476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15000±5000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3" w:line="240" w:lineRule="auto"/>
              <w:ind w:right="173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工作时间(h,25℃)</w:t>
            </w:r>
          </w:p>
        </w:tc>
        <w:tc>
          <w:tcPr>
            <w:tcW w:w="2354" w:type="dxa"/>
          </w:tcPr>
          <w:p>
            <w:pPr>
              <w:pStyle w:val="8"/>
              <w:spacing w:before="3" w:line="240" w:lineRule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474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&gt;4</w:t>
            </w:r>
          </w:p>
        </w:tc>
      </w:tr>
    </w:tbl>
    <w:p>
      <w:pPr>
        <w:spacing w:before="3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24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476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474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24±2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比重（g/cm</w:t>
            </w:r>
            <w:r>
              <w:rPr>
                <w:rFonts w:hint="eastAsia" w:asciiTheme="minorEastAsia" w:hAnsiTheme="minorEastAsia" w:eastAsiaTheme="minorEastAsia" w:cstheme="minorEastAsia"/>
                <w:position w:val="11"/>
                <w:sz w:val="1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）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476" w:right="461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1.07±0.01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476" w:right="459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&gt;3.0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474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ind w:left="474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0"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冲击弹性（%）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65" w:lineRule="exact"/>
              <w:ind w:left="474" w:right="462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&gt;45</w:t>
            </w:r>
          </w:p>
        </w:tc>
      </w:tr>
    </w:tbl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>本系列产品的标准包装为主剂 20 公斤/桶、固化剂 1 公斤/瓶。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0A66"/>
    <w:rsid w:val="436655E0"/>
    <w:rsid w:val="484A74E4"/>
    <w:rsid w:val="72645138"/>
    <w:rsid w:val="72B51A05"/>
    <w:rsid w:val="798D28EF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2018-09-13T02:53:36Z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